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601EE">
        <w:rPr>
          <w:b/>
          <w:bCs/>
          <w:color w:val="000000"/>
        </w:rPr>
        <w:t>11</w:t>
      </w:r>
      <w:r w:rsidR="004215E9">
        <w:rPr>
          <w:b/>
          <w:bCs/>
          <w:color w:val="000000"/>
        </w:rPr>
        <w:t>5</w:t>
      </w:r>
      <w:r w:rsidR="009601EE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C9500F" w:rsidRPr="004215E9" w:rsidRDefault="004215E9" w:rsidP="004215E9">
            <w:pPr>
              <w:jc w:val="left"/>
              <w:rPr>
                <w:b/>
                <w:sz w:val="24"/>
                <w:szCs w:val="24"/>
              </w:rPr>
            </w:pPr>
            <w:r w:rsidRPr="004215E9">
              <w:rPr>
                <w:b/>
                <w:bCs/>
                <w:color w:val="000000"/>
                <w:sz w:val="24"/>
                <w:szCs w:val="24"/>
              </w:rPr>
              <w:t>Об утверждении плана приватизации муниципального имущества муниципального образования Киренский район на 2016 год</w:t>
            </w:r>
            <w:r w:rsidRPr="004215E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215E9" w:rsidRDefault="004215E9" w:rsidP="006354FE">
      <w:pPr>
        <w:ind w:firstLine="709"/>
        <w:jc w:val="both"/>
      </w:pPr>
    </w:p>
    <w:p w:rsidR="004215E9" w:rsidRDefault="004215E9" w:rsidP="004215E9">
      <w:pPr>
        <w:ind w:firstLine="709"/>
        <w:jc w:val="both"/>
      </w:pPr>
    </w:p>
    <w:p w:rsidR="004215E9" w:rsidRDefault="004215E9" w:rsidP="004215E9">
      <w:pPr>
        <w:ind w:firstLine="709"/>
        <w:jc w:val="both"/>
      </w:pPr>
    </w:p>
    <w:p w:rsidR="006354FE" w:rsidRDefault="004215E9" w:rsidP="004215E9">
      <w:pPr>
        <w:spacing w:line="276" w:lineRule="auto"/>
        <w:ind w:firstLine="709"/>
        <w:jc w:val="both"/>
      </w:pPr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>
        <w:t xml:space="preserve"> муниципального образования  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 xml:space="preserve"> 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муниципального имущества"</w:t>
      </w:r>
      <w:r>
        <w:t xml:space="preserve"> (с дополнениями и изменениями)</w:t>
      </w:r>
      <w:r w:rsidRPr="00F24A9E">
        <w:t xml:space="preserve">, </w:t>
      </w:r>
      <w:r>
        <w:t>руководствуясь ст. 26, 29 Устава муниципального образования Киренский район</w:t>
      </w:r>
      <w:r w:rsidRPr="007B3798">
        <w:t xml:space="preserve">,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 муниципальной собственности</w:t>
      </w:r>
      <w:r>
        <w:t>», утвержденным Решением Думы Киренского муниципального района от 05.07.2006г. № 209/4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20.08.2010г. №77/5:</w:t>
      </w:r>
    </w:p>
    <w:p w:rsidR="004215E9" w:rsidRDefault="004215E9" w:rsidP="004215E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4215E9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4215E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5E9" w:rsidRPr="004215E9" w:rsidRDefault="004215E9" w:rsidP="004215E9">
      <w:pPr>
        <w:pStyle w:val="a6"/>
        <w:numPr>
          <w:ilvl w:val="0"/>
          <w:numId w:val="4"/>
        </w:numPr>
        <w:spacing w:line="276" w:lineRule="auto"/>
        <w:ind w:left="0" w:firstLine="567"/>
        <w:jc w:val="both"/>
      </w:pPr>
      <w:r w:rsidRPr="004215E9">
        <w:rPr>
          <w:color w:val="000000"/>
        </w:rPr>
        <w:t xml:space="preserve">Утвердить план приватизации муниципального имущества муниципального образования </w:t>
      </w:r>
      <w:r>
        <w:rPr>
          <w:color w:val="000000"/>
        </w:rPr>
        <w:t xml:space="preserve">Киренский </w:t>
      </w:r>
      <w:r w:rsidRPr="004215E9">
        <w:rPr>
          <w:color w:val="000000"/>
        </w:rPr>
        <w:t>район на 2016 год (приложение № 1)</w:t>
      </w:r>
      <w:r>
        <w:rPr>
          <w:color w:val="000000"/>
        </w:rPr>
        <w:t>.</w:t>
      </w:r>
    </w:p>
    <w:p w:rsidR="00824F9C" w:rsidRDefault="00824F9C" w:rsidP="004215E9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7507D3" w:rsidRDefault="00C412D8" w:rsidP="004215E9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4215E9" w:rsidRDefault="004215E9" w:rsidP="005A0ADE">
      <w:pPr>
        <w:spacing w:line="276" w:lineRule="auto"/>
        <w:jc w:val="both"/>
        <w:rPr>
          <w:b/>
        </w:rPr>
      </w:pPr>
    </w:p>
    <w:p w:rsidR="004215E9" w:rsidRDefault="004215E9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p w:rsidR="004215E9" w:rsidRPr="004215E9" w:rsidRDefault="004215E9" w:rsidP="004215E9">
      <w:pPr>
        <w:ind w:left="7090" w:firstLine="709"/>
        <w:jc w:val="right"/>
        <w:rPr>
          <w:sz w:val="20"/>
          <w:szCs w:val="20"/>
        </w:rPr>
      </w:pPr>
      <w:r w:rsidRPr="004215E9">
        <w:rPr>
          <w:sz w:val="20"/>
          <w:szCs w:val="20"/>
        </w:rPr>
        <w:lastRenderedPageBreak/>
        <w:t>Приложение № 1</w:t>
      </w:r>
    </w:p>
    <w:p w:rsidR="004215E9" w:rsidRDefault="004215E9" w:rsidP="004215E9">
      <w:pPr>
        <w:ind w:left="7090" w:firstLine="709"/>
        <w:jc w:val="right"/>
        <w:rPr>
          <w:sz w:val="20"/>
          <w:szCs w:val="20"/>
        </w:rPr>
      </w:pPr>
      <w:r w:rsidRPr="004215E9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 Думы</w:t>
      </w:r>
    </w:p>
    <w:p w:rsidR="004215E9" w:rsidRPr="004215E9" w:rsidRDefault="004215E9" w:rsidP="004215E9">
      <w:pPr>
        <w:ind w:left="5672"/>
        <w:jc w:val="right"/>
        <w:rPr>
          <w:sz w:val="20"/>
          <w:szCs w:val="20"/>
        </w:rPr>
      </w:pPr>
      <w:r w:rsidRPr="004215E9">
        <w:rPr>
          <w:sz w:val="20"/>
          <w:szCs w:val="20"/>
        </w:rPr>
        <w:t>Киренского муниципального рай</w:t>
      </w:r>
      <w:r>
        <w:rPr>
          <w:sz w:val="20"/>
          <w:szCs w:val="20"/>
        </w:rPr>
        <w:t>она</w:t>
      </w:r>
    </w:p>
    <w:p w:rsidR="004215E9" w:rsidRPr="004215E9" w:rsidRDefault="004215E9" w:rsidP="004215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4215E9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4215E9">
        <w:rPr>
          <w:sz w:val="20"/>
          <w:szCs w:val="20"/>
        </w:rPr>
        <w:t xml:space="preserve"> октября 2015г.</w:t>
      </w:r>
      <w:r>
        <w:rPr>
          <w:sz w:val="20"/>
          <w:szCs w:val="20"/>
        </w:rPr>
        <w:t xml:space="preserve"> </w:t>
      </w:r>
      <w:r w:rsidRPr="004215E9">
        <w:rPr>
          <w:sz w:val="20"/>
          <w:szCs w:val="20"/>
        </w:rPr>
        <w:t>№</w:t>
      </w:r>
      <w:r>
        <w:rPr>
          <w:sz w:val="20"/>
          <w:szCs w:val="20"/>
        </w:rPr>
        <w:t>115/6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</w:p>
    <w:p w:rsidR="004215E9" w:rsidRPr="00E417FD" w:rsidRDefault="004215E9" w:rsidP="004215E9">
      <w:pPr>
        <w:tabs>
          <w:tab w:val="left" w:pos="3345"/>
        </w:tabs>
        <w:jc w:val="center"/>
        <w:rPr>
          <w:b/>
        </w:rPr>
      </w:pPr>
      <w:r w:rsidRPr="00E417FD">
        <w:rPr>
          <w:b/>
        </w:rPr>
        <w:t>ПЛАН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  <w:r w:rsidRPr="00E417FD">
        <w:rPr>
          <w:b/>
        </w:rPr>
        <w:t>приватизации муниципального имущ</w:t>
      </w:r>
      <w:r>
        <w:rPr>
          <w:b/>
        </w:rPr>
        <w:t>ества муниципального образования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 Киренский район на 2016год</w:t>
      </w:r>
    </w:p>
    <w:p w:rsidR="004215E9" w:rsidRPr="00E417FD" w:rsidRDefault="004215E9" w:rsidP="004215E9">
      <w:pPr>
        <w:tabs>
          <w:tab w:val="left" w:pos="3345"/>
        </w:tabs>
        <w:jc w:val="center"/>
        <w:rPr>
          <w:b/>
        </w:rPr>
      </w:pPr>
    </w:p>
    <w:p w:rsidR="004215E9" w:rsidRDefault="004215E9" w:rsidP="004215E9">
      <w:pPr>
        <w:jc w:val="both"/>
      </w:pPr>
      <w:r>
        <w:tab/>
        <w:t xml:space="preserve">Прогнозный план (программа) приватизации муниципального имущества муниципального образования Киренский район на 2016 год (далее именуется – План приватизации) разработан  в соответствии  с Федеральным законом  от 21 декабря  2001 г. № 178 –ФЗ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 с последующими изменениями  и дополнениями, Положением об организации продажи государственного или  муниципального имущества на аукционе, утвержденного постановлением  Правительства  Российской Федерации  от 12 августа  2002 г. № 585  с изменениями и дополнениями, </w:t>
      </w:r>
      <w:hyperlink r:id="rId9" w:history="1">
        <w:r w:rsidRPr="000D026B">
          <w:rPr>
            <w:rStyle w:val="af0"/>
            <w:rFonts w:eastAsiaTheme="majorEastAsia"/>
          </w:rPr>
          <w:t>Положение</w:t>
        </w:r>
      </w:hyperlink>
      <w:r>
        <w:t>м</w:t>
      </w:r>
      <w:r w:rsidRPr="000D026B">
        <w:t xml:space="preserve"> об организации и проведении продажи государственного или муниципального имущества в электронной форме, утвержденное </w:t>
      </w:r>
      <w:hyperlink r:id="rId10" w:history="1">
        <w:r w:rsidRPr="000D026B">
          <w:rPr>
            <w:rStyle w:val="af0"/>
            <w:rFonts w:eastAsiaTheme="majorEastAsia"/>
          </w:rPr>
          <w:t>постановлением</w:t>
        </w:r>
      </w:hyperlink>
      <w:r w:rsidRPr="000D026B">
        <w:t xml:space="preserve"> Правительства РФ от 27 августа 2012 г. N 860</w:t>
      </w:r>
      <w:r>
        <w:t>,  Положением  об организации  продажи  государственного  или муниципального имущества посредством  публичного предложения  и без объявления  цены, утвержденными постановлением Правительства Российской Федерации от 22 июля 2002 г. №  549 с изменениями и дополнениями, Положением  «О порядке управления  и распоряжения имуществом, находящимся   в муниципальной собственности», утвержденного решением Думы Киренского муниципального района 05.07.2006г. № 209/4, Положением  «О приватизации  муниципального  имущества муниципального образования Киренский район»,  утвержденного решением Думы Киренского муниципального района 20.08.2010г. №77/5.</w:t>
      </w:r>
    </w:p>
    <w:p w:rsidR="004215E9" w:rsidRDefault="004215E9" w:rsidP="004215E9">
      <w:pPr>
        <w:pStyle w:val="af1"/>
        <w:ind w:left="0" w:firstLine="709"/>
      </w:pPr>
      <w:r>
        <w:rPr>
          <w:rFonts w:ascii="Times New Roman" w:hAnsi="Times New Roman"/>
        </w:rPr>
        <w:t xml:space="preserve">Основная цель приватизации </w:t>
      </w:r>
      <w:r w:rsidRPr="00577213">
        <w:rPr>
          <w:rFonts w:ascii="Times New Roman" w:hAnsi="Times New Roman"/>
        </w:rPr>
        <w:t>муниципального имущества в 201</w:t>
      </w:r>
      <w:r>
        <w:rPr>
          <w:rFonts w:ascii="Times New Roman" w:hAnsi="Times New Roman"/>
        </w:rPr>
        <w:t xml:space="preserve">6 году - повышение эффективности использования </w:t>
      </w:r>
      <w:r w:rsidRPr="00577213">
        <w:rPr>
          <w:rFonts w:ascii="Times New Roman" w:hAnsi="Times New Roman"/>
        </w:rPr>
        <w:t>муниципального имущества муниципальног</w:t>
      </w:r>
      <w:r>
        <w:rPr>
          <w:rFonts w:ascii="Times New Roman" w:hAnsi="Times New Roman"/>
        </w:rPr>
        <w:t xml:space="preserve">о образования Киренский район, </w:t>
      </w:r>
      <w:r w:rsidRPr="00577213">
        <w:rPr>
          <w:rFonts w:ascii="Times New Roman" w:hAnsi="Times New Roman"/>
        </w:rPr>
        <w:t>освобождение от непрофильного устаревшего имущества,</w:t>
      </w:r>
      <w:r>
        <w:rPr>
          <w:rFonts w:ascii="Times New Roman" w:hAnsi="Times New Roman"/>
        </w:rPr>
        <w:t xml:space="preserve"> пополнение бюджета района за </w:t>
      </w:r>
      <w:r w:rsidRPr="00577213">
        <w:rPr>
          <w:rFonts w:ascii="Times New Roman" w:hAnsi="Times New Roman"/>
        </w:rPr>
        <w:t>счет средств, полученных  от приватизации.</w:t>
      </w:r>
      <w:r>
        <w:rPr>
          <w:rFonts w:ascii="Times New Roman" w:hAnsi="Times New Roman"/>
        </w:rPr>
        <w:t xml:space="preserve"> </w:t>
      </w:r>
    </w:p>
    <w:p w:rsidR="004215E9" w:rsidRDefault="004215E9" w:rsidP="004215E9">
      <w:pPr>
        <w:tabs>
          <w:tab w:val="left" w:pos="3345"/>
        </w:tabs>
        <w:jc w:val="both"/>
      </w:pPr>
    </w:p>
    <w:p w:rsidR="004215E9" w:rsidRPr="004D290B" w:rsidRDefault="004215E9" w:rsidP="004215E9">
      <w:pPr>
        <w:tabs>
          <w:tab w:val="left" w:pos="3345"/>
        </w:tabs>
        <w:jc w:val="center"/>
        <w:rPr>
          <w:b/>
        </w:rPr>
      </w:pPr>
      <w:r w:rsidRPr="004D290B">
        <w:rPr>
          <w:b/>
        </w:rPr>
        <w:t xml:space="preserve">РАЗДЕЛ  </w:t>
      </w:r>
      <w:r w:rsidRPr="004D290B">
        <w:rPr>
          <w:b/>
          <w:lang w:val="en-US"/>
        </w:rPr>
        <w:t>I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  <w:r w:rsidRPr="004D290B">
        <w:rPr>
          <w:b/>
        </w:rPr>
        <w:t xml:space="preserve">ПРИВАТИЗАЦИЯ </w:t>
      </w:r>
      <w:r>
        <w:rPr>
          <w:b/>
        </w:rPr>
        <w:t xml:space="preserve"> МУНИЦИПАЛЬНОГО ИМУЩЕСТВА В 2016</w:t>
      </w:r>
      <w:r w:rsidRPr="004D290B">
        <w:rPr>
          <w:b/>
        </w:rPr>
        <w:t xml:space="preserve"> ГОДУ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</w:p>
    <w:p w:rsidR="004215E9" w:rsidRDefault="004215E9" w:rsidP="004215E9">
      <w:pPr>
        <w:tabs>
          <w:tab w:val="left" w:pos="334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559"/>
        <w:gridCol w:w="1134"/>
        <w:gridCol w:w="1843"/>
        <w:gridCol w:w="1099"/>
      </w:tblGrid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№ п/п</w:t>
            </w:r>
          </w:p>
        </w:tc>
        <w:tc>
          <w:tcPr>
            <w:tcW w:w="3402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Наименование объекта приватизации, его характеристики</w:t>
            </w: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Предполагаемые сроки приватизации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Сведения об  использовании  в настоящее время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Продажная стоимость (руб.)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Способ приватизации</w:t>
            </w:r>
          </w:p>
        </w:tc>
      </w:tr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1</w:t>
            </w:r>
          </w:p>
        </w:tc>
        <w:tc>
          <w:tcPr>
            <w:tcW w:w="3402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Транспортное средство, тип Автобус ПАЗ 32054, идентификационный номер (</w:t>
            </w:r>
            <w:r>
              <w:rPr>
                <w:lang w:val="en-US"/>
              </w:rPr>
              <w:t>VIN</w:t>
            </w:r>
            <w:r w:rsidRPr="00982E9A">
              <w:t xml:space="preserve">)  </w:t>
            </w:r>
            <w:r>
              <w:rPr>
                <w:lang w:val="en-US"/>
              </w:rPr>
              <w:t>X</w:t>
            </w:r>
            <w:r w:rsidRPr="00982E9A">
              <w:t>1</w:t>
            </w:r>
            <w:r>
              <w:rPr>
                <w:lang w:val="en-US"/>
              </w:rPr>
              <w:t>M</w:t>
            </w:r>
            <w:r w:rsidRPr="00982E9A">
              <w:t>3205</w:t>
            </w:r>
            <w:r>
              <w:rPr>
                <w:lang w:val="en-US"/>
              </w:rPr>
              <w:t>KO</w:t>
            </w:r>
            <w:r w:rsidRPr="00982E9A">
              <w:t>700004970</w:t>
            </w:r>
            <w:r>
              <w:t>, год изготовления 2007, модель 523400, № двигателя 71012815, цвет кузова – салатовый</w:t>
            </w:r>
          </w:p>
          <w:p w:rsidR="005B1C56" w:rsidRPr="00982E9A" w:rsidRDefault="005B1C56" w:rsidP="000846D1">
            <w:pPr>
              <w:tabs>
                <w:tab w:val="left" w:pos="3720"/>
              </w:tabs>
            </w:pP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До 31.12.2016г.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Не используется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167 500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Открытый аукцион</w:t>
            </w:r>
          </w:p>
        </w:tc>
      </w:tr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4215E9" w:rsidRPr="00982E9A" w:rsidRDefault="004215E9" w:rsidP="000846D1">
            <w:pPr>
              <w:tabs>
                <w:tab w:val="left" w:pos="3720"/>
              </w:tabs>
            </w:pPr>
            <w:r>
              <w:t xml:space="preserve">Транспортное средство, тип автомобиль- универсал УАЗ 31512, идентификационный номер </w:t>
            </w:r>
            <w:r w:rsidRPr="00982E9A">
              <w:t>(</w:t>
            </w:r>
            <w:r>
              <w:rPr>
                <w:lang w:val="en-US"/>
              </w:rPr>
              <w:t>VIN</w:t>
            </w:r>
            <w:r w:rsidRPr="00982E9A">
              <w:t xml:space="preserve">) </w:t>
            </w:r>
            <w:r>
              <w:rPr>
                <w:lang w:val="en-US"/>
              </w:rPr>
              <w:t>XTT</w:t>
            </w:r>
            <w:r w:rsidRPr="00982E9A">
              <w:t>31512020000585</w:t>
            </w:r>
            <w:r>
              <w:t>, ГОД ВЫПУСКА 2002, МОДЕЛЬ ДВИГАТЕЛЯ УМЗ 341780В, № двигателя 11201667, цвет - белый</w:t>
            </w: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До 31.12.2016г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Не используется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69 200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Открытый аукцион</w:t>
            </w:r>
          </w:p>
        </w:tc>
      </w:tr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3</w:t>
            </w:r>
          </w:p>
        </w:tc>
        <w:tc>
          <w:tcPr>
            <w:tcW w:w="3402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Здание клуба, назначение: нежилое, общая площадь 409,4 кв.м., кадастровый (или условный) номер 38:09:010802:0030:220:001:200102710, адрес объекта: Иркутская область, Киренский район, г. Киренск, мкр. Авиагородок, ул. П. Осипенко, д. 32</w:t>
            </w:r>
          </w:p>
          <w:p w:rsidR="004215E9" w:rsidRDefault="004215E9" w:rsidP="000846D1">
            <w:pPr>
              <w:tabs>
                <w:tab w:val="left" w:pos="3720"/>
              </w:tabs>
            </w:pPr>
          </w:p>
          <w:p w:rsidR="004215E9" w:rsidRDefault="004215E9" w:rsidP="000846D1">
            <w:pPr>
              <w:tabs>
                <w:tab w:val="left" w:pos="3720"/>
              </w:tabs>
            </w:pPr>
            <w:r>
              <w:t>Земельный участок, разрешенное использование: для размещения клубного учреждения, общая площадь 1978, 0 кв.м., кадастровый номер 38:09:010802:30, адрес объекта: Иркутская область, Киренский район, г. Киренск, мкр. Авиагородок, ул. П. Осипенко, № 32</w:t>
            </w: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До 31.12.2016г.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Разрушено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1 243 635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Открытый аукцион</w:t>
            </w:r>
          </w:p>
        </w:tc>
      </w:tr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4</w:t>
            </w:r>
          </w:p>
        </w:tc>
        <w:tc>
          <w:tcPr>
            <w:tcW w:w="3402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Контора, назначение: нежилое здание, 1-этажный, общая площадь 50,4 кв.м., инв.№ 281_13, лит. Л. адрес (местоположение) объекта: Иркутская область, Киренский район, р.п. Алексеевск, ул.Кирпичная, д. 41</w:t>
            </w: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До 31.12.2016г.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Аренда ООО «Благо»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173 749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Открытый аукцион</w:t>
            </w:r>
          </w:p>
        </w:tc>
      </w:tr>
      <w:tr w:rsidR="004215E9" w:rsidTr="000846D1">
        <w:tc>
          <w:tcPr>
            <w:tcW w:w="5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5</w:t>
            </w:r>
          </w:p>
        </w:tc>
        <w:tc>
          <w:tcPr>
            <w:tcW w:w="3402" w:type="dxa"/>
          </w:tcPr>
          <w:p w:rsidR="004215E9" w:rsidRPr="00B54CE2" w:rsidRDefault="004215E9" w:rsidP="000846D1">
            <w:pPr>
              <w:tabs>
                <w:tab w:val="left" w:pos="3720"/>
              </w:tabs>
            </w:pPr>
            <w:r>
              <w:t>Склад, назначение нежилое, 1- этажный, общая площадь 765,6 кв.м., лит. З, адрес (местонахождение) объекта: Иркутская область, Киренский район, р.п. Алексеевск, ул.Кирпичная, д. 41</w:t>
            </w:r>
          </w:p>
        </w:tc>
        <w:tc>
          <w:tcPr>
            <w:tcW w:w="155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До 31.12.2016г.</w:t>
            </w:r>
          </w:p>
        </w:tc>
        <w:tc>
          <w:tcPr>
            <w:tcW w:w="1134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Аренда ООО «Благо»</w:t>
            </w:r>
          </w:p>
        </w:tc>
        <w:tc>
          <w:tcPr>
            <w:tcW w:w="1843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189 774</w:t>
            </w:r>
          </w:p>
        </w:tc>
        <w:tc>
          <w:tcPr>
            <w:tcW w:w="1099" w:type="dxa"/>
          </w:tcPr>
          <w:p w:rsidR="004215E9" w:rsidRDefault="004215E9" w:rsidP="000846D1">
            <w:pPr>
              <w:tabs>
                <w:tab w:val="left" w:pos="3720"/>
              </w:tabs>
            </w:pPr>
            <w:r>
              <w:t>Открытый аукцион</w:t>
            </w:r>
          </w:p>
        </w:tc>
      </w:tr>
    </w:tbl>
    <w:p w:rsidR="004215E9" w:rsidRDefault="004215E9" w:rsidP="004215E9">
      <w:pPr>
        <w:tabs>
          <w:tab w:val="left" w:pos="3345"/>
        </w:tabs>
      </w:pPr>
    </w:p>
    <w:p w:rsidR="004215E9" w:rsidRDefault="004215E9" w:rsidP="004215E9">
      <w:r>
        <w:tab/>
      </w:r>
      <w:r w:rsidRPr="0044733D">
        <w:t xml:space="preserve">Расходы на </w:t>
      </w:r>
      <w:r>
        <w:t xml:space="preserve">обеспечение </w:t>
      </w:r>
      <w:r w:rsidRPr="0044733D">
        <w:t>приватизаци</w:t>
      </w:r>
      <w:r>
        <w:t xml:space="preserve">и и проведение предпродажной подготовки приватизации муниципального имущества, </w:t>
      </w:r>
      <w:r w:rsidRPr="0044733D">
        <w:t xml:space="preserve">  предусматриваются </w:t>
      </w:r>
      <w:r>
        <w:t xml:space="preserve"> в расходной  части  бюджета муниципального образования  Киренский район.</w:t>
      </w:r>
    </w:p>
    <w:p w:rsidR="004215E9" w:rsidRDefault="004215E9" w:rsidP="004215E9">
      <w:pPr>
        <w:tabs>
          <w:tab w:val="left" w:pos="3345"/>
        </w:tabs>
        <w:jc w:val="center"/>
        <w:rPr>
          <w:b/>
        </w:rPr>
      </w:pPr>
    </w:p>
    <w:p w:rsidR="004215E9" w:rsidRPr="00CD50F7" w:rsidRDefault="004215E9" w:rsidP="004215E9">
      <w:pPr>
        <w:tabs>
          <w:tab w:val="left" w:pos="3345"/>
        </w:tabs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4215E9" w:rsidRDefault="004215E9" w:rsidP="004215E9">
      <w:pPr>
        <w:tabs>
          <w:tab w:val="left" w:pos="3345"/>
        </w:tabs>
        <w:jc w:val="both"/>
        <w:rPr>
          <w:b/>
        </w:rPr>
      </w:pPr>
      <w:r>
        <w:rPr>
          <w:b/>
        </w:rPr>
        <w:t>Прогноз поступления средств от приватизации муниципального имущества в бюджет муниципального образования Киренский район в 2016 года</w:t>
      </w:r>
    </w:p>
    <w:p w:rsidR="00046559" w:rsidRDefault="00046559" w:rsidP="004215E9">
      <w:pPr>
        <w:tabs>
          <w:tab w:val="left" w:pos="3345"/>
        </w:tabs>
        <w:jc w:val="both"/>
        <w:rPr>
          <w:b/>
        </w:rPr>
      </w:pPr>
    </w:p>
    <w:p w:rsidR="004215E9" w:rsidRDefault="004215E9" w:rsidP="004215E9">
      <w:pPr>
        <w:pStyle w:val="a6"/>
        <w:ind w:left="0"/>
        <w:jc w:val="both"/>
      </w:pPr>
      <w:r>
        <w:lastRenderedPageBreak/>
        <w:tab/>
        <w:t xml:space="preserve">1. Сумма поступления средств </w:t>
      </w:r>
      <w:r w:rsidRPr="007F3F5B">
        <w:t xml:space="preserve">от приватизации </w:t>
      </w:r>
      <w:r>
        <w:t xml:space="preserve"> муниципального имущества в 2016 году предполагается </w:t>
      </w:r>
      <w:r w:rsidRPr="007F3F5B">
        <w:t>в размере</w:t>
      </w:r>
      <w:r>
        <w:t xml:space="preserve"> </w:t>
      </w:r>
      <w:r w:rsidRPr="00B26C12">
        <w:rPr>
          <w:b/>
        </w:rPr>
        <w:t>1 843 858</w:t>
      </w:r>
      <w:r w:rsidRPr="007F3F5B">
        <w:t xml:space="preserve"> </w:t>
      </w:r>
      <w:r>
        <w:t>рублей.</w:t>
      </w:r>
    </w:p>
    <w:p w:rsidR="004215E9" w:rsidRDefault="004215E9" w:rsidP="004215E9">
      <w:pPr>
        <w:pStyle w:val="a6"/>
        <w:ind w:left="0"/>
        <w:jc w:val="both"/>
      </w:pPr>
      <w:r>
        <w:tab/>
        <w:t>2. Все средства, поступающие о приватизации муниципального имущества, перечисляются в бюджет муниципального образования Киренский район.</w:t>
      </w:r>
    </w:p>
    <w:p w:rsidR="004215E9" w:rsidRDefault="004215E9" w:rsidP="004215E9">
      <w:pPr>
        <w:pStyle w:val="a6"/>
        <w:ind w:left="0"/>
        <w:jc w:val="both"/>
      </w:pPr>
      <w:r>
        <w:tab/>
        <w:t>3.Средства, поступающие от приватизации муниципального имущества, направляются на цели, определяемые решениями Думы Киренского муниципального района.</w:t>
      </w:r>
    </w:p>
    <w:p w:rsidR="004215E9" w:rsidRDefault="004215E9" w:rsidP="004215E9">
      <w:pPr>
        <w:pStyle w:val="a6"/>
        <w:ind w:left="0"/>
        <w:jc w:val="both"/>
      </w:pPr>
      <w:r>
        <w:tab/>
        <w:t>4.Контроль за поступлением  денежных средств от приватизации  муниципального имущества муниципального образования Киренский район в бюджет района осуществляют отдел по управлению муниципальным имуществом комитета по имуществу и ЖКХ администрации Киренского муниципального  района совместно с Финансовым управлением администрации Киренского муниципального района, за их целевым  использованием – финансовое  управление администрации Киренского муниципального района, соответствующие  контролирующие органы.</w:t>
      </w:r>
    </w:p>
    <w:p w:rsidR="004215E9" w:rsidRDefault="004215E9" w:rsidP="004215E9">
      <w:pPr>
        <w:pStyle w:val="a6"/>
        <w:ind w:left="0"/>
        <w:jc w:val="both"/>
      </w:pPr>
      <w:r>
        <w:tab/>
        <w:t>5.Оплата приватизированного муниципального  имущества осуществляется в сроки, устанавливаемые договорами купли – продажи.</w:t>
      </w:r>
    </w:p>
    <w:p w:rsidR="004215E9" w:rsidRDefault="004215E9" w:rsidP="004215E9">
      <w:pPr>
        <w:pStyle w:val="a6"/>
        <w:ind w:left="0"/>
        <w:jc w:val="both"/>
      </w:pPr>
      <w:r>
        <w:tab/>
        <w:t>6. Приватизация муниципального имущества, не  включенного в настоящий  План приватизации, может быть осуществлена на основании дополнений и изменений, утвержденных решением Думы Киренского муниципального района.</w:t>
      </w:r>
    </w:p>
    <w:p w:rsidR="004215E9" w:rsidRDefault="004215E9" w:rsidP="004215E9">
      <w:pPr>
        <w:pStyle w:val="a6"/>
        <w:ind w:left="0"/>
        <w:jc w:val="both"/>
      </w:pPr>
      <w:r>
        <w:tab/>
        <w:t>7. Отделу по управлению муниципальным имуществом комитета по имуществу и ЖКХ администрации Киренского муниципального района предоставить на рассмотрение Думы Киренского муниципального района отчет об исполнении плана приватизации за 2016 год до 01 марта 2017 года.</w:t>
      </w:r>
    </w:p>
    <w:p w:rsidR="004215E9" w:rsidRDefault="004215E9" w:rsidP="004215E9">
      <w:pPr>
        <w:spacing w:line="276" w:lineRule="auto"/>
        <w:jc w:val="both"/>
        <w:rPr>
          <w:b/>
        </w:rPr>
      </w:pPr>
    </w:p>
    <w:sectPr w:rsidR="004215E9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6E" w:rsidRDefault="00ED616E" w:rsidP="00975479">
      <w:r>
        <w:separator/>
      </w:r>
    </w:p>
  </w:endnote>
  <w:endnote w:type="continuationSeparator" w:id="1">
    <w:p w:rsidR="00ED616E" w:rsidRDefault="00ED616E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6E" w:rsidRDefault="00ED616E" w:rsidP="00975479">
      <w:r>
        <w:separator/>
      </w:r>
    </w:p>
  </w:footnote>
  <w:footnote w:type="continuationSeparator" w:id="1">
    <w:p w:rsidR="00ED616E" w:rsidRDefault="00ED616E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46559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4E65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215E9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B1C56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97E8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D616E"/>
    <w:rsid w:val="00EE1BEF"/>
    <w:rsid w:val="00EE79C7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3DCB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4215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193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9376.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2015-11-05T05:39:00Z</cp:lastPrinted>
  <dcterms:created xsi:type="dcterms:W3CDTF">2015-10-30T05:03:00Z</dcterms:created>
  <dcterms:modified xsi:type="dcterms:W3CDTF">2015-11-05T05:40:00Z</dcterms:modified>
</cp:coreProperties>
</file>